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C90" w:rsidRDefault="003B7186" w:rsidP="0028373F">
      <w:pPr>
        <w:jc w:val="center"/>
      </w:pPr>
    </w:p>
    <w:p w:rsidR="0028373F" w:rsidRDefault="0028373F" w:rsidP="0028373F">
      <w:pPr>
        <w:jc w:val="both"/>
      </w:pPr>
    </w:p>
    <w:p w:rsidR="00F43260" w:rsidRDefault="00F43260" w:rsidP="0028373F">
      <w:pPr>
        <w:jc w:val="both"/>
      </w:pPr>
    </w:p>
    <w:p w:rsidR="0028373F" w:rsidRDefault="003E0A65" w:rsidP="00572111">
      <w:pPr>
        <w:ind w:firstLine="708"/>
        <w:jc w:val="both"/>
        <w:rPr>
          <w:sz w:val="28"/>
        </w:rPr>
      </w:pPr>
      <w:r w:rsidRPr="003E0A65">
        <w:rPr>
          <w:sz w:val="28"/>
        </w:rPr>
        <w:t>El Ayuntamiento de Adem</w:t>
      </w:r>
      <w:r>
        <w:rPr>
          <w:sz w:val="28"/>
        </w:rPr>
        <w:t>u</w:t>
      </w:r>
      <w:r w:rsidRPr="003E0A65">
        <w:rPr>
          <w:sz w:val="28"/>
        </w:rPr>
        <w:t>z</w:t>
      </w:r>
      <w:r w:rsidR="00466F67" w:rsidRPr="003E0A65">
        <w:rPr>
          <w:sz w:val="28"/>
        </w:rPr>
        <w:t>,</w:t>
      </w:r>
      <w:r w:rsidR="00466F67">
        <w:rPr>
          <w:sz w:val="28"/>
        </w:rPr>
        <w:t xml:space="preserve"> </w:t>
      </w:r>
      <w:r w:rsidR="0028373F" w:rsidRPr="00572111">
        <w:rPr>
          <w:sz w:val="28"/>
        </w:rPr>
        <w:t xml:space="preserve">en colaboración con </w:t>
      </w:r>
      <w:r>
        <w:rPr>
          <w:sz w:val="28"/>
        </w:rPr>
        <w:t xml:space="preserve">el resto de </w:t>
      </w:r>
      <w:r w:rsidR="00466F67">
        <w:rPr>
          <w:sz w:val="28"/>
        </w:rPr>
        <w:t xml:space="preserve"> Ayuntamientos de la Comarca del Rincón de Ademuz</w:t>
      </w:r>
      <w:r>
        <w:rPr>
          <w:sz w:val="28"/>
        </w:rPr>
        <w:t xml:space="preserve">, </w:t>
      </w:r>
      <w:r w:rsidR="00466F67">
        <w:rPr>
          <w:sz w:val="28"/>
        </w:rPr>
        <w:t xml:space="preserve"> los distribuidores de materi</w:t>
      </w:r>
      <w:r w:rsidR="00B14147">
        <w:rPr>
          <w:sz w:val="28"/>
        </w:rPr>
        <w:t>ales</w:t>
      </w:r>
      <w:r w:rsidR="00466F67">
        <w:rPr>
          <w:sz w:val="28"/>
        </w:rPr>
        <w:t xml:space="preserve"> de construcción </w:t>
      </w:r>
      <w:proofErr w:type="spellStart"/>
      <w:r w:rsidR="00466F67">
        <w:rPr>
          <w:sz w:val="28"/>
        </w:rPr>
        <w:t>Disturcons</w:t>
      </w:r>
      <w:proofErr w:type="spellEnd"/>
      <w:r w:rsidR="00466F67">
        <w:rPr>
          <w:sz w:val="28"/>
        </w:rPr>
        <w:t xml:space="preserve"> y </w:t>
      </w:r>
      <w:proofErr w:type="spellStart"/>
      <w:r w:rsidR="00466F67">
        <w:rPr>
          <w:sz w:val="28"/>
        </w:rPr>
        <w:t>Sinosmar</w:t>
      </w:r>
      <w:proofErr w:type="spellEnd"/>
      <w:r>
        <w:rPr>
          <w:sz w:val="28"/>
        </w:rPr>
        <w:t xml:space="preserve"> y </w:t>
      </w:r>
      <w:r w:rsidRPr="003E0A65">
        <w:rPr>
          <w:color w:val="1F497D" w:themeColor="text2"/>
          <w:sz w:val="28"/>
        </w:rPr>
        <w:t>GRUPO PUMA</w:t>
      </w:r>
      <w:r w:rsidR="0028373F" w:rsidRPr="00572111">
        <w:rPr>
          <w:sz w:val="28"/>
        </w:rPr>
        <w:t xml:space="preserve"> se complace</w:t>
      </w:r>
      <w:r>
        <w:rPr>
          <w:sz w:val="28"/>
        </w:rPr>
        <w:t>n</w:t>
      </w:r>
      <w:r w:rsidR="0028373F" w:rsidRPr="00572111">
        <w:rPr>
          <w:sz w:val="28"/>
        </w:rPr>
        <w:t xml:space="preserve"> en invitarles a la </w:t>
      </w:r>
      <w:r w:rsidR="00F43260" w:rsidRPr="00572111">
        <w:rPr>
          <w:sz w:val="28"/>
        </w:rPr>
        <w:t>jornada técnica</w:t>
      </w:r>
      <w:r w:rsidR="00466F67">
        <w:rPr>
          <w:sz w:val="28"/>
        </w:rPr>
        <w:t xml:space="preserve"> teórico - </w:t>
      </w:r>
      <w:r w:rsidR="00F43260" w:rsidRPr="00572111">
        <w:rPr>
          <w:sz w:val="28"/>
        </w:rPr>
        <w:t xml:space="preserve"> </w:t>
      </w:r>
      <w:r w:rsidR="000F0D8E">
        <w:rPr>
          <w:sz w:val="28"/>
        </w:rPr>
        <w:t xml:space="preserve">práctica </w:t>
      </w:r>
      <w:r w:rsidR="00466F67">
        <w:rPr>
          <w:sz w:val="28"/>
        </w:rPr>
        <w:t xml:space="preserve">de MORTEROS DE CAL. </w:t>
      </w:r>
      <w:r w:rsidR="00F43260" w:rsidRPr="00572111">
        <w:rPr>
          <w:sz w:val="28"/>
        </w:rPr>
        <w:t xml:space="preserve"> </w:t>
      </w:r>
    </w:p>
    <w:p w:rsidR="00F43260" w:rsidRPr="00572111" w:rsidRDefault="00013558" w:rsidP="003E0A65">
      <w:pPr>
        <w:jc w:val="both"/>
        <w:rPr>
          <w:sz w:val="28"/>
        </w:rPr>
      </w:pPr>
      <w:r>
        <w:rPr>
          <w:noProof/>
          <w:sz w:val="28"/>
          <w:lang w:eastAsia="es-ES"/>
        </w:rPr>
        <w:pict>
          <v:oval id="_x0000_s1027" style="position:absolute;left:0;text-align:left;margin-left:473.7pt;margin-top:25.25pt;width:35.25pt;height:54pt;z-index:251660288" stroked="f"/>
        </w:pict>
      </w:r>
      <w:r>
        <w:rPr>
          <w:noProof/>
          <w:sz w:val="28"/>
          <w:lang w:eastAsia="es-ES"/>
        </w:rPr>
        <w:pict>
          <v:rect id="_x0000_s1026" style="position:absolute;left:0;text-align:left;margin-left:428.1pt;margin-top:25.25pt;width:58.5pt;height:54pt;z-index:251659264" stroked="f"/>
        </w:pict>
      </w:r>
      <w:r w:rsidR="00F43260" w:rsidRPr="003E0A65">
        <w:rPr>
          <w:i/>
          <w:color w:val="1F497D" w:themeColor="text2"/>
          <w:sz w:val="28"/>
        </w:rPr>
        <w:t>Fecha</w:t>
      </w:r>
      <w:r w:rsidR="00F43260" w:rsidRPr="00572111">
        <w:rPr>
          <w:color w:val="1F497D" w:themeColor="text2"/>
          <w:sz w:val="28"/>
        </w:rPr>
        <w:t>:</w:t>
      </w:r>
      <w:r w:rsidR="00F43260" w:rsidRPr="00572111">
        <w:rPr>
          <w:sz w:val="28"/>
        </w:rPr>
        <w:t xml:space="preserve"> </w:t>
      </w:r>
      <w:r w:rsidR="00466F67">
        <w:rPr>
          <w:sz w:val="28"/>
        </w:rPr>
        <w:t xml:space="preserve">Miércoles </w:t>
      </w:r>
      <w:r w:rsidR="00F43260" w:rsidRPr="00572111">
        <w:rPr>
          <w:sz w:val="28"/>
        </w:rPr>
        <w:t xml:space="preserve"> de 2</w:t>
      </w:r>
      <w:r w:rsidR="00466F67">
        <w:rPr>
          <w:sz w:val="28"/>
        </w:rPr>
        <w:t>3</w:t>
      </w:r>
      <w:r w:rsidR="006656F1">
        <w:rPr>
          <w:sz w:val="28"/>
        </w:rPr>
        <w:t xml:space="preserve"> </w:t>
      </w:r>
      <w:r w:rsidR="00F43260" w:rsidRPr="00572111">
        <w:rPr>
          <w:sz w:val="28"/>
        </w:rPr>
        <w:t>de Noviembre</w:t>
      </w:r>
    </w:p>
    <w:p w:rsidR="00F43260" w:rsidRDefault="00F43260" w:rsidP="0028373F">
      <w:pPr>
        <w:jc w:val="both"/>
        <w:rPr>
          <w:sz w:val="28"/>
        </w:rPr>
      </w:pPr>
      <w:r w:rsidRPr="003E0A65">
        <w:rPr>
          <w:i/>
          <w:color w:val="1F497D" w:themeColor="text2"/>
          <w:sz w:val="28"/>
        </w:rPr>
        <w:t>Lugar</w:t>
      </w:r>
      <w:r w:rsidRPr="00572111">
        <w:rPr>
          <w:color w:val="1F497D" w:themeColor="text2"/>
          <w:sz w:val="28"/>
        </w:rPr>
        <w:t>:</w:t>
      </w:r>
      <w:r w:rsidR="00466F67">
        <w:rPr>
          <w:sz w:val="28"/>
        </w:rPr>
        <w:t xml:space="preserve"> Salón de actos del Ayuntamiento de Ademuz</w:t>
      </w:r>
    </w:p>
    <w:p w:rsidR="00895512" w:rsidRPr="00572111" w:rsidRDefault="00466F67" w:rsidP="00895512">
      <w:pPr>
        <w:jc w:val="both"/>
        <w:rPr>
          <w:sz w:val="28"/>
        </w:rPr>
      </w:pPr>
      <w:r w:rsidRPr="003E0A65">
        <w:rPr>
          <w:i/>
          <w:color w:val="1F497D" w:themeColor="text2"/>
          <w:sz w:val="28"/>
        </w:rPr>
        <w:t>Programa</w:t>
      </w:r>
      <w:r>
        <w:rPr>
          <w:color w:val="1F497D" w:themeColor="text2"/>
          <w:sz w:val="28"/>
        </w:rPr>
        <w:t xml:space="preserve">: </w:t>
      </w:r>
      <w:r w:rsidRPr="00572111">
        <w:rPr>
          <w:sz w:val="28"/>
        </w:rPr>
        <w:t xml:space="preserve"> </w:t>
      </w:r>
      <w:r w:rsidR="00895512">
        <w:rPr>
          <w:i/>
          <w:noProof/>
          <w:color w:val="1F497D" w:themeColor="text2"/>
          <w:sz w:val="28"/>
          <w:lang w:eastAsia="es-E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3749040</wp:posOffset>
            </wp:positionH>
            <wp:positionV relativeFrom="margin">
              <wp:posOffset>3062605</wp:posOffset>
            </wp:positionV>
            <wp:extent cx="2533015" cy="1800225"/>
            <wp:effectExtent l="0" t="0" r="635" b="0"/>
            <wp:wrapSquare wrapText="bothSides"/>
            <wp:docPr id="1" name="12 Imagen" descr="10915264_1456795284581436_18367594319410636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915264_1456795284581436_183675943194106368_n.jpg"/>
                    <pic:cNvPicPr/>
                  </pic:nvPicPr>
                  <pic:blipFill>
                    <a:blip r:embed="rId8" cstate="print"/>
                    <a:srcRect r="23140" b="44737"/>
                    <a:stretch>
                      <a:fillRect/>
                    </a:stretch>
                  </pic:blipFill>
                  <pic:spPr>
                    <a:xfrm>
                      <a:off x="0" y="0"/>
                      <a:ext cx="253301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5512">
        <w:rPr>
          <w:sz w:val="28"/>
        </w:rPr>
        <w:t>10</w:t>
      </w:r>
      <w:r w:rsidR="00895512" w:rsidRPr="00572111">
        <w:rPr>
          <w:sz w:val="28"/>
        </w:rPr>
        <w:t>:</w:t>
      </w:r>
      <w:r w:rsidR="00895512">
        <w:rPr>
          <w:sz w:val="28"/>
        </w:rPr>
        <w:t>30</w:t>
      </w:r>
      <w:r w:rsidR="00895512" w:rsidRPr="00572111">
        <w:rPr>
          <w:sz w:val="28"/>
        </w:rPr>
        <w:t xml:space="preserve"> h a 1</w:t>
      </w:r>
      <w:r w:rsidR="00895512">
        <w:rPr>
          <w:sz w:val="28"/>
        </w:rPr>
        <w:t>3</w:t>
      </w:r>
      <w:r w:rsidR="00895512" w:rsidRPr="00572111">
        <w:rPr>
          <w:sz w:val="28"/>
        </w:rPr>
        <w:t>:</w:t>
      </w:r>
      <w:r w:rsidR="00895512">
        <w:rPr>
          <w:sz w:val="28"/>
        </w:rPr>
        <w:t>3</w:t>
      </w:r>
      <w:r w:rsidR="00895512" w:rsidRPr="00572111">
        <w:rPr>
          <w:sz w:val="28"/>
        </w:rPr>
        <w:t>0 h</w:t>
      </w:r>
    </w:p>
    <w:p w:rsidR="00F43260" w:rsidRDefault="00895512" w:rsidP="00895512">
      <w:pPr>
        <w:spacing w:line="240" w:lineRule="auto"/>
        <w:jc w:val="both"/>
        <w:rPr>
          <w:sz w:val="28"/>
        </w:rPr>
      </w:pPr>
      <w:r>
        <w:rPr>
          <w:sz w:val="28"/>
        </w:rPr>
        <w:t xml:space="preserve">                        </w:t>
      </w:r>
      <w:r w:rsidR="00B14147">
        <w:rPr>
          <w:sz w:val="28"/>
        </w:rPr>
        <w:t xml:space="preserve"> Propiedades de morteros de cal.</w:t>
      </w:r>
    </w:p>
    <w:p w:rsidR="00B14147" w:rsidRDefault="00895512" w:rsidP="00895512">
      <w:pPr>
        <w:spacing w:line="240" w:lineRule="auto"/>
        <w:jc w:val="both"/>
        <w:rPr>
          <w:sz w:val="28"/>
        </w:rPr>
      </w:pPr>
      <w:r>
        <w:rPr>
          <w:sz w:val="28"/>
        </w:rPr>
        <w:t xml:space="preserve">                         </w:t>
      </w:r>
      <w:r w:rsidR="00B14147" w:rsidRPr="00895512">
        <w:rPr>
          <w:sz w:val="28"/>
        </w:rPr>
        <w:t xml:space="preserve">Aplicación práctica morteros. </w:t>
      </w:r>
    </w:p>
    <w:p w:rsidR="00895512" w:rsidRPr="00895512" w:rsidRDefault="00895512" w:rsidP="00895512">
      <w:pPr>
        <w:spacing w:line="240" w:lineRule="auto"/>
        <w:jc w:val="both"/>
        <w:rPr>
          <w:i/>
          <w:sz w:val="24"/>
        </w:rPr>
      </w:pPr>
      <w:r w:rsidRPr="00895512">
        <w:rPr>
          <w:i/>
          <w:sz w:val="24"/>
        </w:rPr>
        <w:t xml:space="preserve">Al terminar habrá una comida para todos los asistentes.                        </w:t>
      </w:r>
    </w:p>
    <w:p w:rsidR="00B14147" w:rsidRDefault="00B14147" w:rsidP="00B14147">
      <w:pPr>
        <w:pStyle w:val="Prrafodelista"/>
        <w:ind w:left="1680"/>
        <w:jc w:val="both"/>
        <w:rPr>
          <w:color w:val="1F497D" w:themeColor="text2"/>
          <w:sz w:val="28"/>
        </w:rPr>
      </w:pPr>
    </w:p>
    <w:p w:rsidR="00B14147" w:rsidRDefault="00B14147" w:rsidP="00B14147">
      <w:pPr>
        <w:jc w:val="both"/>
        <w:rPr>
          <w:sz w:val="28"/>
        </w:rPr>
      </w:pPr>
      <w:r w:rsidRPr="003E0A65">
        <w:rPr>
          <w:i/>
          <w:color w:val="1F497D" w:themeColor="text2"/>
          <w:sz w:val="28"/>
        </w:rPr>
        <w:t>Aforo máximo</w:t>
      </w:r>
      <w:r>
        <w:rPr>
          <w:sz w:val="28"/>
        </w:rPr>
        <w:t>: 40 personas  - Inscripción gratuita</w:t>
      </w:r>
    </w:p>
    <w:p w:rsidR="003E0A65" w:rsidRDefault="003E0A65" w:rsidP="00895512">
      <w:pPr>
        <w:spacing w:line="240" w:lineRule="auto"/>
        <w:jc w:val="both"/>
        <w:rPr>
          <w:sz w:val="28"/>
        </w:rPr>
      </w:pPr>
      <w:r w:rsidRPr="003E0A65">
        <w:rPr>
          <w:i/>
          <w:color w:val="1F497D" w:themeColor="text2"/>
          <w:sz w:val="28"/>
        </w:rPr>
        <w:t>Datos de contacto</w:t>
      </w:r>
      <w:r>
        <w:rPr>
          <w:sz w:val="28"/>
        </w:rPr>
        <w:t xml:space="preserve">: </w:t>
      </w:r>
      <w:proofErr w:type="spellStart"/>
      <w:r>
        <w:rPr>
          <w:sz w:val="28"/>
        </w:rPr>
        <w:t>Adl</w:t>
      </w:r>
      <w:proofErr w:type="spellEnd"/>
      <w:r>
        <w:rPr>
          <w:sz w:val="28"/>
        </w:rPr>
        <w:t xml:space="preserve"> Ayuntamiento de Ademuz-  </w:t>
      </w:r>
      <w:proofErr w:type="spellStart"/>
      <w:r>
        <w:rPr>
          <w:sz w:val="28"/>
        </w:rPr>
        <w:t>Telf</w:t>
      </w:r>
      <w:proofErr w:type="spellEnd"/>
      <w:r>
        <w:rPr>
          <w:sz w:val="28"/>
        </w:rPr>
        <w:t xml:space="preserve">: 978 78 23 55 </w:t>
      </w:r>
    </w:p>
    <w:p w:rsidR="00895512" w:rsidRPr="00B14147" w:rsidRDefault="00895512" w:rsidP="006B7C2D">
      <w:pPr>
        <w:spacing w:line="240" w:lineRule="auto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</w:t>
      </w:r>
      <w:r w:rsidR="006B7C2D">
        <w:rPr>
          <w:sz w:val="28"/>
        </w:rPr>
        <w:t xml:space="preserve">         </w:t>
      </w:r>
      <w:r>
        <w:rPr>
          <w:sz w:val="28"/>
        </w:rPr>
        <w:t xml:space="preserve"> </w:t>
      </w:r>
      <w:r w:rsidRPr="00895512">
        <w:rPr>
          <w:sz w:val="28"/>
        </w:rPr>
        <w:t xml:space="preserve">ademuz_adl@gva.es                                                                                                              </w:t>
      </w:r>
    </w:p>
    <w:p w:rsidR="000F0D8E" w:rsidRDefault="00B14147" w:rsidP="00B14147">
      <w:pPr>
        <w:jc w:val="both"/>
        <w:rPr>
          <w:i/>
          <w:color w:val="1F497D" w:themeColor="text2"/>
          <w:sz w:val="20"/>
        </w:rPr>
      </w:pPr>
      <w:r>
        <w:rPr>
          <w:sz w:val="28"/>
        </w:rPr>
        <w:t xml:space="preserve">                     </w:t>
      </w:r>
    </w:p>
    <w:p w:rsidR="00572111" w:rsidRPr="000F0D8E" w:rsidRDefault="00572111" w:rsidP="000F0D8E">
      <w:pPr>
        <w:ind w:firstLine="708"/>
        <w:jc w:val="both"/>
        <w:rPr>
          <w:i/>
          <w:color w:val="1F497D" w:themeColor="text2"/>
          <w:sz w:val="20"/>
        </w:rPr>
      </w:pPr>
      <w:r w:rsidRPr="000F0D8E">
        <w:rPr>
          <w:i/>
          <w:color w:val="1F497D" w:themeColor="text2"/>
          <w:sz w:val="20"/>
        </w:rPr>
        <w:t>Grupo Puma es una empresa líder del sector de la construcción formada</w:t>
      </w:r>
      <w:r w:rsidR="00644BAA" w:rsidRPr="000F0D8E">
        <w:rPr>
          <w:i/>
          <w:color w:val="1F497D" w:themeColor="text2"/>
          <w:sz w:val="20"/>
        </w:rPr>
        <w:t xml:space="preserve"> por 23 centros de producción y distribución repartidos por toda España y Portugal.  Una organización que, utilizando materias primas seleccionadas y últimas tecnologías, fabrica productos de la más alta calidad a precios competitivos. </w:t>
      </w:r>
    </w:p>
    <w:p w:rsidR="003E0A65" w:rsidRDefault="00644BAA" w:rsidP="003E0A65">
      <w:pPr>
        <w:ind w:firstLine="708"/>
        <w:jc w:val="both"/>
        <w:rPr>
          <w:i/>
          <w:color w:val="1F497D" w:themeColor="text2"/>
          <w:sz w:val="20"/>
        </w:rPr>
      </w:pPr>
      <w:r w:rsidRPr="000F0D8E">
        <w:rPr>
          <w:i/>
          <w:color w:val="1F497D" w:themeColor="text2"/>
          <w:sz w:val="20"/>
        </w:rPr>
        <w:t xml:space="preserve">Una extensa gama que abarca múltiples sectores de la construcción: adhesivos, morteros para el rejuntado de cerámica, morteros </w:t>
      </w:r>
      <w:proofErr w:type="spellStart"/>
      <w:r w:rsidRPr="000F0D8E">
        <w:rPr>
          <w:i/>
          <w:color w:val="1F497D" w:themeColor="text2"/>
          <w:sz w:val="20"/>
        </w:rPr>
        <w:t>monocapa</w:t>
      </w:r>
      <w:proofErr w:type="spellEnd"/>
      <w:r w:rsidRPr="000F0D8E">
        <w:rPr>
          <w:i/>
          <w:color w:val="1F497D" w:themeColor="text2"/>
          <w:sz w:val="20"/>
        </w:rPr>
        <w:t xml:space="preserve">, morteros de revestimiento, morteros especiales, morteros para pavimentos, aditivos, imprimaciones, pinturas y sistemas de aislamiento e impermeabilización. </w:t>
      </w:r>
      <w:r w:rsidR="000F0D8E" w:rsidRPr="000F0D8E">
        <w:rPr>
          <w:i/>
          <w:color w:val="1F497D" w:themeColor="text2"/>
          <w:sz w:val="20"/>
        </w:rPr>
        <w:tab/>
      </w:r>
    </w:p>
    <w:p w:rsidR="00644BAA" w:rsidRDefault="00644BAA" w:rsidP="003E0A65">
      <w:pPr>
        <w:ind w:firstLine="708"/>
        <w:jc w:val="both"/>
        <w:rPr>
          <w:i/>
          <w:color w:val="1F497D" w:themeColor="text2"/>
          <w:sz w:val="20"/>
        </w:rPr>
      </w:pPr>
      <w:r w:rsidRPr="000F0D8E">
        <w:rPr>
          <w:i/>
          <w:color w:val="1F497D" w:themeColor="text2"/>
          <w:sz w:val="20"/>
        </w:rPr>
        <w:t xml:space="preserve">Una excepcional calidad que unida a precios competitivos permite exportar a más de 40 países. Con una red de ventas altamente cualificada, Grupo Puma ofrece un verdadero asesoramiento técnico a los profesionales. </w:t>
      </w:r>
    </w:p>
    <w:p w:rsidR="00B14147" w:rsidRDefault="00B14147" w:rsidP="000F0D8E">
      <w:pPr>
        <w:jc w:val="both"/>
        <w:rPr>
          <w:i/>
          <w:color w:val="1F497D" w:themeColor="text2"/>
          <w:sz w:val="20"/>
        </w:rPr>
      </w:pPr>
    </w:p>
    <w:p w:rsidR="00B14147" w:rsidRDefault="00B14147" w:rsidP="000F0D8E">
      <w:pPr>
        <w:jc w:val="both"/>
        <w:rPr>
          <w:i/>
          <w:color w:val="1F497D" w:themeColor="text2"/>
          <w:sz w:val="20"/>
        </w:rPr>
      </w:pPr>
    </w:p>
    <w:p w:rsidR="00B14147" w:rsidRDefault="00B14147" w:rsidP="000F0D8E">
      <w:pPr>
        <w:jc w:val="both"/>
        <w:rPr>
          <w:i/>
          <w:color w:val="1F497D" w:themeColor="text2"/>
          <w:sz w:val="20"/>
        </w:rPr>
      </w:pPr>
    </w:p>
    <w:p w:rsidR="00B14147" w:rsidRDefault="00B14147" w:rsidP="000F0D8E">
      <w:pPr>
        <w:jc w:val="both"/>
        <w:rPr>
          <w:i/>
          <w:color w:val="1F497D" w:themeColor="text2"/>
          <w:sz w:val="20"/>
        </w:rPr>
      </w:pPr>
    </w:p>
    <w:p w:rsidR="0017210C" w:rsidRDefault="0017210C" w:rsidP="000F0D8E">
      <w:pPr>
        <w:jc w:val="both"/>
        <w:rPr>
          <w:i/>
          <w:color w:val="1F497D" w:themeColor="text2"/>
          <w:sz w:val="20"/>
        </w:rPr>
      </w:pPr>
    </w:p>
    <w:p w:rsidR="0017210C" w:rsidRDefault="0017210C" w:rsidP="000F0D8E">
      <w:pPr>
        <w:jc w:val="both"/>
        <w:rPr>
          <w:i/>
          <w:color w:val="1F497D" w:themeColor="text2"/>
          <w:sz w:val="20"/>
        </w:rPr>
      </w:pPr>
    </w:p>
    <w:p w:rsidR="00B14147" w:rsidRDefault="00B14147" w:rsidP="000F0D8E">
      <w:pPr>
        <w:jc w:val="both"/>
        <w:rPr>
          <w:i/>
          <w:color w:val="1F497D" w:themeColor="text2"/>
          <w:sz w:val="20"/>
        </w:rPr>
      </w:pPr>
    </w:p>
    <w:p w:rsidR="00B14147" w:rsidRDefault="00B14147" w:rsidP="00895512">
      <w:pPr>
        <w:ind w:firstLine="708"/>
        <w:jc w:val="both"/>
        <w:rPr>
          <w:i/>
          <w:color w:val="1F497D" w:themeColor="text2"/>
          <w:sz w:val="28"/>
        </w:rPr>
      </w:pPr>
      <w:r>
        <w:rPr>
          <w:i/>
          <w:color w:val="1F497D" w:themeColor="text2"/>
          <w:sz w:val="28"/>
        </w:rPr>
        <w:t>Dad</w:t>
      </w:r>
      <w:r w:rsidR="00895512">
        <w:rPr>
          <w:i/>
          <w:color w:val="1F497D" w:themeColor="text2"/>
          <w:sz w:val="28"/>
        </w:rPr>
        <w:t>a</w:t>
      </w:r>
      <w:r>
        <w:rPr>
          <w:i/>
          <w:color w:val="1F497D" w:themeColor="text2"/>
          <w:sz w:val="28"/>
        </w:rPr>
        <w:t xml:space="preserve"> la limitación a 40 personas del aforo, y c</w:t>
      </w:r>
      <w:r w:rsidRPr="00B14147">
        <w:rPr>
          <w:i/>
          <w:color w:val="1F497D" w:themeColor="text2"/>
          <w:sz w:val="28"/>
        </w:rPr>
        <w:t>on el fin de poder dar el máximo servicio y organizar</w:t>
      </w:r>
      <w:r>
        <w:rPr>
          <w:i/>
          <w:color w:val="1F497D" w:themeColor="text2"/>
          <w:sz w:val="28"/>
        </w:rPr>
        <w:t xml:space="preserve"> de la manera más eficiente la jornada, rogamos, en caso de desear acudir al evento, entregue este documento en </w:t>
      </w:r>
      <w:r w:rsidR="00895512">
        <w:rPr>
          <w:i/>
          <w:color w:val="1F497D" w:themeColor="text2"/>
          <w:sz w:val="28"/>
        </w:rPr>
        <w:t>su ADL local o Ayuntamiento de Ademuz</w:t>
      </w:r>
      <w:r w:rsidR="004506FC">
        <w:rPr>
          <w:i/>
          <w:color w:val="1F497D" w:themeColor="text2"/>
          <w:sz w:val="28"/>
        </w:rPr>
        <w:t xml:space="preserve"> como máximo el lunes 21 de Noviembre, para confirmar asistencia</w:t>
      </w:r>
      <w:r w:rsidR="00CE6D93">
        <w:rPr>
          <w:i/>
          <w:color w:val="1F497D" w:themeColor="text2"/>
          <w:sz w:val="28"/>
        </w:rPr>
        <w:t xml:space="preserve"> a formación y almuerzo</w:t>
      </w:r>
      <w:r w:rsidR="004506FC">
        <w:rPr>
          <w:i/>
          <w:color w:val="1F497D" w:themeColor="text2"/>
          <w:sz w:val="28"/>
        </w:rPr>
        <w:t xml:space="preserve">. </w:t>
      </w:r>
    </w:p>
    <w:p w:rsidR="004506FC" w:rsidRDefault="004506FC" w:rsidP="000F0D8E">
      <w:pPr>
        <w:jc w:val="both"/>
        <w:rPr>
          <w:i/>
          <w:color w:val="1F497D" w:themeColor="text2"/>
          <w:sz w:val="28"/>
        </w:rPr>
      </w:pPr>
    </w:p>
    <w:p w:rsidR="004506FC" w:rsidRDefault="004506FC" w:rsidP="000F0D8E">
      <w:pPr>
        <w:jc w:val="both"/>
        <w:rPr>
          <w:i/>
          <w:color w:val="1F497D" w:themeColor="text2"/>
          <w:sz w:val="28"/>
        </w:rPr>
      </w:pPr>
      <w:r>
        <w:rPr>
          <w:i/>
          <w:color w:val="1F497D" w:themeColor="text2"/>
          <w:sz w:val="28"/>
        </w:rPr>
        <w:t>NOMBRE: ………………………………………………………………………………………………..</w:t>
      </w:r>
    </w:p>
    <w:p w:rsidR="004506FC" w:rsidRDefault="002330CC" w:rsidP="000F0D8E">
      <w:pPr>
        <w:jc w:val="both"/>
        <w:rPr>
          <w:i/>
          <w:color w:val="1F497D" w:themeColor="text2"/>
          <w:sz w:val="28"/>
        </w:rPr>
      </w:pPr>
      <w:proofErr w:type="gramStart"/>
      <w:r>
        <w:rPr>
          <w:i/>
          <w:color w:val="1F497D" w:themeColor="text2"/>
          <w:sz w:val="28"/>
        </w:rPr>
        <w:t>EMPRESA …</w:t>
      </w:r>
      <w:proofErr w:type="gramEnd"/>
      <w:r>
        <w:rPr>
          <w:i/>
          <w:color w:val="1F497D" w:themeColor="text2"/>
          <w:sz w:val="28"/>
        </w:rPr>
        <w:t>……………………….</w:t>
      </w:r>
      <w:r w:rsidR="004506FC">
        <w:rPr>
          <w:i/>
          <w:color w:val="1F497D" w:themeColor="text2"/>
          <w:sz w:val="28"/>
        </w:rPr>
        <w:t>……………………………………………………………….....</w:t>
      </w:r>
    </w:p>
    <w:p w:rsidR="004506FC" w:rsidRDefault="004506FC" w:rsidP="000F0D8E">
      <w:pPr>
        <w:jc w:val="both"/>
        <w:rPr>
          <w:i/>
          <w:color w:val="1F497D" w:themeColor="text2"/>
          <w:sz w:val="28"/>
        </w:rPr>
      </w:pPr>
      <w:r>
        <w:rPr>
          <w:i/>
          <w:color w:val="1F497D" w:themeColor="text2"/>
          <w:sz w:val="28"/>
        </w:rPr>
        <w:t>DIRECCIÓN Y POBLACIÓN:……………………………………………………………………….</w:t>
      </w:r>
    </w:p>
    <w:p w:rsidR="004506FC" w:rsidRDefault="004506FC" w:rsidP="000F0D8E">
      <w:pPr>
        <w:jc w:val="both"/>
        <w:rPr>
          <w:i/>
          <w:color w:val="1F497D" w:themeColor="text2"/>
          <w:sz w:val="28"/>
        </w:rPr>
      </w:pPr>
      <w:r>
        <w:rPr>
          <w:i/>
          <w:color w:val="1F497D" w:themeColor="text2"/>
          <w:sz w:val="28"/>
        </w:rPr>
        <w:t>TELÉFONO DE CONTACTO:………………………………………………………………………</w:t>
      </w:r>
    </w:p>
    <w:p w:rsidR="004506FC" w:rsidRDefault="004506FC" w:rsidP="000F0D8E">
      <w:pPr>
        <w:jc w:val="both"/>
        <w:rPr>
          <w:i/>
          <w:color w:val="1F497D" w:themeColor="text2"/>
          <w:sz w:val="28"/>
        </w:rPr>
      </w:pPr>
      <w:r>
        <w:rPr>
          <w:i/>
          <w:color w:val="1F497D" w:themeColor="text2"/>
          <w:sz w:val="28"/>
        </w:rPr>
        <w:t>e-mail:…………………………………………………………………………………………………….</w:t>
      </w:r>
    </w:p>
    <w:p w:rsidR="004506FC" w:rsidRDefault="004506FC" w:rsidP="000F0D8E">
      <w:pPr>
        <w:jc w:val="both"/>
        <w:rPr>
          <w:i/>
          <w:color w:val="1F497D" w:themeColor="text2"/>
          <w:sz w:val="28"/>
        </w:rPr>
      </w:pPr>
    </w:p>
    <w:p w:rsidR="004506FC" w:rsidRDefault="004506FC" w:rsidP="000F0D8E">
      <w:pPr>
        <w:jc w:val="both"/>
        <w:rPr>
          <w:i/>
          <w:color w:val="1F497D" w:themeColor="text2"/>
          <w:sz w:val="28"/>
        </w:rPr>
      </w:pPr>
    </w:p>
    <w:p w:rsidR="00B14147" w:rsidRPr="00B14147" w:rsidRDefault="002330CC" w:rsidP="000F0D8E">
      <w:pPr>
        <w:jc w:val="both"/>
        <w:rPr>
          <w:color w:val="1F497D" w:themeColor="text2"/>
          <w:sz w:val="20"/>
        </w:rPr>
      </w:pPr>
      <w:r>
        <w:rPr>
          <w:color w:val="1F497D" w:themeColor="text2"/>
          <w:sz w:val="20"/>
        </w:rPr>
        <w:t>Conforme a la Ley Orgánica de Protección de Datos de Carácter Personal  15/99 de 13 de diciembre, los datos facilitados a través de este formulario serán incorporados a un fichero comunicado a la Agencia de Protección de Datos y que tiene como finalidad informarle de los servicios y actividades desarrollados por Grupo Puma. Podrá ejercer en todo momento los derechos de acceso, rectificación, cancelación y oposición en relación con sus datos personales enviando un escrito a Grupo Puma S.L.C. Conrado del Campo</w:t>
      </w:r>
      <w:proofErr w:type="gramStart"/>
      <w:r>
        <w:rPr>
          <w:color w:val="1F497D" w:themeColor="text2"/>
          <w:sz w:val="20"/>
        </w:rPr>
        <w:t>,2,1</w:t>
      </w:r>
      <w:proofErr w:type="gramEnd"/>
      <w:r>
        <w:rPr>
          <w:color w:val="1F497D" w:themeColor="text2"/>
          <w:sz w:val="20"/>
        </w:rPr>
        <w:t>º, 29590, Campanillas, Málaga o por correo el</w:t>
      </w:r>
      <w:r w:rsidR="00132FCE">
        <w:rPr>
          <w:color w:val="1F497D" w:themeColor="text2"/>
          <w:sz w:val="20"/>
        </w:rPr>
        <w:t>ectró</w:t>
      </w:r>
      <w:r>
        <w:rPr>
          <w:color w:val="1F497D" w:themeColor="text2"/>
          <w:sz w:val="20"/>
        </w:rPr>
        <w:t>nico a grupopuma@grupopuma.com</w:t>
      </w:r>
    </w:p>
    <w:sectPr w:rsidR="00B14147" w:rsidRPr="00B14147" w:rsidSect="00286FF2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7186" w:rsidRDefault="003B7186" w:rsidP="0028373F">
      <w:pPr>
        <w:spacing w:after="0" w:line="240" w:lineRule="auto"/>
      </w:pPr>
      <w:r>
        <w:separator/>
      </w:r>
    </w:p>
  </w:endnote>
  <w:endnote w:type="continuationSeparator" w:id="0">
    <w:p w:rsidR="003B7186" w:rsidRDefault="003B7186" w:rsidP="00283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7186" w:rsidRDefault="003B7186" w:rsidP="0028373F">
      <w:pPr>
        <w:spacing w:after="0" w:line="240" w:lineRule="auto"/>
      </w:pPr>
      <w:r>
        <w:separator/>
      </w:r>
    </w:p>
  </w:footnote>
  <w:footnote w:type="continuationSeparator" w:id="0">
    <w:p w:rsidR="003B7186" w:rsidRDefault="003B7186" w:rsidP="00283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73F" w:rsidRDefault="00F43260" w:rsidP="00F43260">
    <w:pPr>
      <w:pStyle w:val="Encabezado"/>
      <w:jc w:val="center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1948815</wp:posOffset>
          </wp:positionH>
          <wp:positionV relativeFrom="margin">
            <wp:posOffset>-433070</wp:posOffset>
          </wp:positionV>
          <wp:extent cx="1381760" cy="1381125"/>
          <wp:effectExtent l="19050" t="0" r="8890" b="0"/>
          <wp:wrapSquare wrapText="bothSides"/>
          <wp:docPr id="7" name="1 Imagen" descr="Logo puma cuad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uma cuadrad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1760" cy="1381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B7D62"/>
    <w:multiLevelType w:val="hybridMultilevel"/>
    <w:tmpl w:val="4C32B15E"/>
    <w:lvl w:ilvl="0" w:tplc="0DDC34B4">
      <w:numFmt w:val="bullet"/>
      <w:lvlText w:val="-"/>
      <w:lvlJc w:val="left"/>
      <w:pPr>
        <w:ind w:left="168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>
    <w:nsid w:val="1F4F6311"/>
    <w:multiLevelType w:val="hybridMultilevel"/>
    <w:tmpl w:val="54268832"/>
    <w:lvl w:ilvl="0" w:tplc="4A680E0C">
      <w:numFmt w:val="bullet"/>
      <w:lvlText w:val="-"/>
      <w:lvlJc w:val="left"/>
      <w:pPr>
        <w:ind w:left="168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28373F"/>
    <w:rsid w:val="00013558"/>
    <w:rsid w:val="00086997"/>
    <w:rsid w:val="000F0D8E"/>
    <w:rsid w:val="0011689F"/>
    <w:rsid w:val="00132FCE"/>
    <w:rsid w:val="00133511"/>
    <w:rsid w:val="001575ED"/>
    <w:rsid w:val="0017210C"/>
    <w:rsid w:val="002330CC"/>
    <w:rsid w:val="0028373F"/>
    <w:rsid w:val="00286FF2"/>
    <w:rsid w:val="003B7186"/>
    <w:rsid w:val="003C1AB7"/>
    <w:rsid w:val="003E0A65"/>
    <w:rsid w:val="004506FC"/>
    <w:rsid w:val="00466F67"/>
    <w:rsid w:val="00572111"/>
    <w:rsid w:val="005A755A"/>
    <w:rsid w:val="005B0157"/>
    <w:rsid w:val="005C4979"/>
    <w:rsid w:val="005F7F7A"/>
    <w:rsid w:val="00644BAA"/>
    <w:rsid w:val="006656F1"/>
    <w:rsid w:val="006B7C2D"/>
    <w:rsid w:val="00762DBF"/>
    <w:rsid w:val="00833FFB"/>
    <w:rsid w:val="00895512"/>
    <w:rsid w:val="00912488"/>
    <w:rsid w:val="00A77AA1"/>
    <w:rsid w:val="00A91F04"/>
    <w:rsid w:val="00B1288B"/>
    <w:rsid w:val="00B14147"/>
    <w:rsid w:val="00BF7F49"/>
    <w:rsid w:val="00CE6D93"/>
    <w:rsid w:val="00D20C51"/>
    <w:rsid w:val="00DD63A4"/>
    <w:rsid w:val="00E80A4A"/>
    <w:rsid w:val="00F2598A"/>
    <w:rsid w:val="00F43260"/>
    <w:rsid w:val="00FA4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FF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83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373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2837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8373F"/>
  </w:style>
  <w:style w:type="paragraph" w:styleId="Piedepgina">
    <w:name w:val="footer"/>
    <w:basedOn w:val="Normal"/>
    <w:link w:val="PiedepginaCar"/>
    <w:uiPriority w:val="99"/>
    <w:semiHidden/>
    <w:unhideWhenUsed/>
    <w:rsid w:val="002837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8373F"/>
  </w:style>
  <w:style w:type="character" w:styleId="Hipervnculo">
    <w:name w:val="Hyperlink"/>
    <w:basedOn w:val="Fuentedeprrafopredeter"/>
    <w:uiPriority w:val="99"/>
    <w:unhideWhenUsed/>
    <w:rsid w:val="000F0D8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141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BBD278-FC4B-4DF9-981D-13088A4CF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455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Grupo Puma, S.L.</Company>
  <LinksUpToDate>false</LinksUpToDate>
  <CharactersWithSpaces>2953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 Pozo</dc:creator>
  <cp:lastModifiedBy>Beatriz Pozo</cp:lastModifiedBy>
  <cp:revision>6</cp:revision>
  <cp:lastPrinted>2016-11-11T11:18:00Z</cp:lastPrinted>
  <dcterms:created xsi:type="dcterms:W3CDTF">2016-11-09T16:59:00Z</dcterms:created>
  <dcterms:modified xsi:type="dcterms:W3CDTF">2016-11-11T12:06:00Z</dcterms:modified>
</cp:coreProperties>
</file>